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3DCE" w14:textId="1B005E26" w:rsidR="005B18F2" w:rsidRPr="00F00E7C" w:rsidRDefault="005B18F2" w:rsidP="005B18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Dubai Light" w:hAnsi="Dubai Light" w:cs="Dubai Light"/>
          <w:sz w:val="32"/>
          <w:szCs w:val="32"/>
          <w:u w:val="single"/>
        </w:rPr>
      </w:pPr>
      <w:r w:rsidRPr="00F00E7C">
        <w:rPr>
          <w:rStyle w:val="Forte"/>
          <w:rFonts w:ascii="Dubai Light" w:hAnsi="Dubai Light" w:cs="Dubai Light"/>
          <w:sz w:val="32"/>
          <w:szCs w:val="32"/>
          <w:u w:val="single"/>
        </w:rPr>
        <w:t>ACORDO DE TRABALHO PARA INSTITUIÇÃO DE BANCO DE HORAS</w:t>
      </w:r>
    </w:p>
    <w:p w14:paraId="782892A8" w14:textId="478F3E17" w:rsidR="00F00E7C" w:rsidRDefault="00F00E7C" w:rsidP="005B18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sz w:val="22"/>
          <w:szCs w:val="22"/>
        </w:rPr>
      </w:pPr>
    </w:p>
    <w:p w14:paraId="5D4DCEBF" w14:textId="77777777" w:rsidR="00F00E7C" w:rsidRPr="005B18F2" w:rsidRDefault="00F00E7C" w:rsidP="005B18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sz w:val="22"/>
          <w:szCs w:val="22"/>
        </w:rPr>
      </w:pPr>
    </w:p>
    <w:p w14:paraId="2CFFD7F0" w14:textId="77777777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E0BCC54" w14:textId="7CC9280E" w:rsidR="005B18F2" w:rsidRPr="00062C80" w:rsidRDefault="005B18F2" w:rsidP="00F00E7C">
      <w:pPr>
        <w:ind w:firstLine="708"/>
        <w:jc w:val="both"/>
        <w:rPr>
          <w:rFonts w:cs="Arial"/>
        </w:rPr>
      </w:pPr>
      <w:r>
        <w:rPr>
          <w:rFonts w:cs="Arial"/>
        </w:rPr>
        <w:t>Q</w:t>
      </w:r>
      <w:r w:rsidRPr="005B18F2">
        <w:rPr>
          <w:rFonts w:cs="Arial"/>
        </w:rPr>
        <w:t>ue entre si se fazem de um lado</w:t>
      </w:r>
      <w:r>
        <w:rPr>
          <w:rFonts w:cs="Arial"/>
        </w:rPr>
        <w:t xml:space="preserve"> </w:t>
      </w:r>
      <w:r w:rsidR="009D1EBE">
        <w:rPr>
          <w:rFonts w:cs="92mqk,Bold"/>
          <w:b/>
          <w:bCs/>
        </w:rPr>
        <w:t xml:space="preserve">EMPRESA </w:t>
      </w:r>
      <w:r w:rsidRPr="00340418">
        <w:rPr>
          <w:rFonts w:cs="92mqk,Bold"/>
          <w:b/>
          <w:bCs/>
        </w:rPr>
        <w:t xml:space="preserve">LTDA </w:t>
      </w:r>
      <w:r>
        <w:rPr>
          <w:rFonts w:cs="92mqk,Bold"/>
          <w:b/>
          <w:bCs/>
        </w:rPr>
        <w:t>–</w:t>
      </w:r>
      <w:r w:rsidRPr="00340418">
        <w:rPr>
          <w:rFonts w:cs="92mqk,Bold"/>
          <w:b/>
          <w:bCs/>
        </w:rPr>
        <w:t xml:space="preserve"> ME</w:t>
      </w:r>
      <w:r>
        <w:rPr>
          <w:rFonts w:cs="92mqk,Bold"/>
          <w:b/>
          <w:bCs/>
        </w:rPr>
        <w:t>,</w:t>
      </w:r>
      <w:r w:rsidRPr="005B18F2">
        <w:rPr>
          <w:rFonts w:cs="Arial"/>
        </w:rPr>
        <w:t xml:space="preserve"> inscrita no CNPJ sob nº </w:t>
      </w:r>
      <w:r w:rsidR="009D1EBE">
        <w:rPr>
          <w:rFonts w:cs="92mqk,Bold"/>
          <w:b/>
          <w:bCs/>
        </w:rPr>
        <w:t>00</w:t>
      </w:r>
      <w:r w:rsidRPr="00340418">
        <w:rPr>
          <w:rFonts w:cs="92mqk,Bold"/>
          <w:b/>
          <w:bCs/>
        </w:rPr>
        <w:t>.</w:t>
      </w:r>
      <w:r w:rsidR="009D1EBE">
        <w:rPr>
          <w:rFonts w:cs="92mqk,Bold"/>
          <w:b/>
          <w:bCs/>
        </w:rPr>
        <w:t>000</w:t>
      </w:r>
      <w:r w:rsidRPr="00340418">
        <w:rPr>
          <w:rFonts w:cs="92mqk,Bold"/>
          <w:b/>
          <w:bCs/>
        </w:rPr>
        <w:t>.</w:t>
      </w:r>
      <w:r w:rsidR="009D1EBE">
        <w:rPr>
          <w:rFonts w:cs="92mqk,Bold"/>
          <w:b/>
          <w:bCs/>
        </w:rPr>
        <w:t>000</w:t>
      </w:r>
      <w:r w:rsidRPr="00340418">
        <w:rPr>
          <w:rFonts w:cs="92mqk,Bold"/>
          <w:b/>
          <w:bCs/>
        </w:rPr>
        <w:t>/0001-</w:t>
      </w:r>
      <w:r w:rsidR="009D1EBE">
        <w:rPr>
          <w:rFonts w:cs="92mqk,Bold"/>
          <w:b/>
          <w:bCs/>
        </w:rPr>
        <w:t>00</w:t>
      </w:r>
      <w:r>
        <w:rPr>
          <w:rFonts w:cs="92mqk,Bold"/>
          <w:b/>
          <w:bCs/>
        </w:rPr>
        <w:t>,</w:t>
      </w:r>
      <w:r w:rsidRPr="005B18F2">
        <w:rPr>
          <w:rFonts w:cs="Arial"/>
        </w:rPr>
        <w:t xml:space="preserve"> estabelecida a </w:t>
      </w:r>
      <w:r w:rsidRPr="00340418">
        <w:rPr>
          <w:rFonts w:cs="92mqk,Bold"/>
          <w:b/>
          <w:bCs/>
        </w:rPr>
        <w:t>R</w:t>
      </w:r>
      <w:r w:rsidR="009D1EBE">
        <w:rPr>
          <w:rFonts w:cs="92mqk,Bold"/>
          <w:b/>
          <w:bCs/>
        </w:rPr>
        <w:t>ua XXXXXX</w:t>
      </w:r>
      <w:r w:rsidRPr="005B18F2">
        <w:rPr>
          <w:rFonts w:cs="Arial"/>
        </w:rPr>
        <w:t xml:space="preserve">, bairro </w:t>
      </w:r>
      <w:r w:rsidR="009D1EBE">
        <w:rPr>
          <w:rFonts w:cs="Arial"/>
          <w:b/>
        </w:rPr>
        <w:t>XXXXXXXX</w:t>
      </w:r>
      <w:r w:rsidRPr="005B18F2">
        <w:rPr>
          <w:rFonts w:cs="Arial"/>
        </w:rPr>
        <w:t xml:space="preserve">, na cidade de </w:t>
      </w:r>
      <w:r>
        <w:rPr>
          <w:rFonts w:cs="Arial"/>
        </w:rPr>
        <w:t>São Paulo</w:t>
      </w:r>
      <w:r w:rsidRPr="005B18F2">
        <w:rPr>
          <w:rFonts w:cs="Arial"/>
        </w:rPr>
        <w:t xml:space="preserve">, neste denominada como EMPREGADOR, e de outro </w:t>
      </w:r>
      <w:r w:rsidRPr="00062C80">
        <w:rPr>
          <w:rFonts w:cs="Arial"/>
        </w:rPr>
        <w:t xml:space="preserve">lado, </w:t>
      </w:r>
      <w:r w:rsidR="009D1EBE">
        <w:rPr>
          <w:rFonts w:cs="92mqk,Bold"/>
          <w:b/>
          <w:bCs/>
        </w:rPr>
        <w:t xml:space="preserve">FUNCIONARIO DA </w:t>
      </w:r>
      <w:proofErr w:type="gramStart"/>
      <w:r w:rsidR="009D1EBE">
        <w:rPr>
          <w:rFonts w:cs="92mqk,Bold"/>
          <w:b/>
          <w:bCs/>
        </w:rPr>
        <w:t xml:space="preserve">SILVA </w:t>
      </w:r>
      <w:r w:rsidRPr="00062C80">
        <w:rPr>
          <w:rFonts w:cs="Arial"/>
        </w:rPr>
        <w:t>,</w:t>
      </w:r>
      <w:proofErr w:type="gramEnd"/>
      <w:r w:rsidRPr="00062C80">
        <w:rPr>
          <w:rFonts w:cs="Arial"/>
        </w:rPr>
        <w:t xml:space="preserve"> portador da CTPS nº</w:t>
      </w:r>
      <w:r w:rsidR="00C1416A" w:rsidRPr="00062C80">
        <w:rPr>
          <w:rFonts w:cs="Arial"/>
        </w:rPr>
        <w:t xml:space="preserve"> </w:t>
      </w:r>
      <w:r w:rsidR="00C1416A" w:rsidRPr="00062C80">
        <w:rPr>
          <w:rFonts w:ascii="Calibri" w:hAnsi="Calibri"/>
          <w:b/>
        </w:rPr>
        <w:t>00</w:t>
      </w:r>
      <w:r w:rsidR="009D1EBE">
        <w:rPr>
          <w:rFonts w:ascii="Calibri" w:hAnsi="Calibri"/>
          <w:b/>
        </w:rPr>
        <w:t>0000</w:t>
      </w:r>
      <w:r w:rsidR="00C1416A" w:rsidRPr="00062C80">
        <w:rPr>
          <w:rFonts w:ascii="Calibri" w:hAnsi="Calibri"/>
          <w:b/>
        </w:rPr>
        <w:t xml:space="preserve"> /000-</w:t>
      </w:r>
      <w:r w:rsidR="009D1EBE">
        <w:rPr>
          <w:rFonts w:ascii="Calibri" w:hAnsi="Calibri"/>
          <w:b/>
        </w:rPr>
        <w:t>XX</w:t>
      </w:r>
      <w:r w:rsidRPr="00062C80">
        <w:rPr>
          <w:rFonts w:cs="Arial"/>
        </w:rPr>
        <w:t>, neste ato denominado como EMPREGADO.</w:t>
      </w:r>
    </w:p>
    <w:p w14:paraId="55AAB0EB" w14:textId="11A810E2" w:rsidR="005B18F2" w:rsidRPr="005B18F2" w:rsidRDefault="005B18F2" w:rsidP="00C14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 </w:t>
      </w:r>
      <w:r w:rsidR="00F00E7C">
        <w:rPr>
          <w:rFonts w:asciiTheme="minorHAnsi" w:hAnsiTheme="minorHAnsi" w:cs="Arial"/>
          <w:sz w:val="22"/>
          <w:szCs w:val="22"/>
        </w:rPr>
        <w:tab/>
      </w:r>
      <w:r w:rsidRPr="005B18F2">
        <w:rPr>
          <w:rFonts w:asciiTheme="minorHAnsi" w:hAnsiTheme="minorHAnsi" w:cs="Arial"/>
          <w:sz w:val="22"/>
          <w:szCs w:val="22"/>
        </w:rPr>
        <w:t>De acordo com a Lei nº 9.601/98 e o art. 59 da CLT, visando à otimização do horário de trabalho e ao benefício dos empregados, ao permitir a compensação acumulada de dias de repouso, assim como o gozo integral dos períodos de feriado sem a interrupção dos trabalhos da organização estipula:</w:t>
      </w:r>
    </w:p>
    <w:p w14:paraId="105211B3" w14:textId="77777777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77DA9D7" w14:textId="77777777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b/>
          <w:sz w:val="22"/>
          <w:szCs w:val="22"/>
        </w:rPr>
        <w:t>CLÁUSULA PRIMEIRA – OBJETO.</w:t>
      </w:r>
      <w:r w:rsidRPr="005B18F2">
        <w:rPr>
          <w:rFonts w:asciiTheme="minorHAnsi" w:hAnsiTheme="minorHAnsi" w:cs="Arial"/>
          <w:sz w:val="22"/>
          <w:szCs w:val="22"/>
        </w:rPr>
        <w:t xml:space="preserve"> </w:t>
      </w:r>
    </w:p>
    <w:p w14:paraId="6AE95E37" w14:textId="77777777" w:rsidR="005B18F2" w:rsidRDefault="005B18F2" w:rsidP="00F00E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O objetivo deste instrumento é estabelecer as regras normativas para constituição do Banco de Horas, com base na Lei 9.601/98 e do artigo 59 da CLT.</w:t>
      </w:r>
    </w:p>
    <w:p w14:paraId="15D05E44" w14:textId="77777777" w:rsidR="0062250A" w:rsidRPr="00256612" w:rsidRDefault="0062250A" w:rsidP="0062250A">
      <w:pPr>
        <w:jc w:val="both"/>
      </w:pPr>
      <w:r>
        <w:t>T</w:t>
      </w:r>
      <w:r w:rsidRPr="00256612">
        <w:t>erá por finalidade compensar as horas de trabalho excedentes à jornada de trabalho regularmente cumprida, nos termos daquela fixada por CCT ou se diferente desta (mais benéfica), conforme previsão contratual do empregado, praticadas, portanto, em regime de horas extras, e observados os critérios constantes na CCT da categoria.</w:t>
      </w:r>
    </w:p>
    <w:p w14:paraId="75BD1AF6" w14:textId="77777777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82A8846" w14:textId="0A30E1AC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B18F2">
        <w:rPr>
          <w:rFonts w:asciiTheme="minorHAnsi" w:hAnsiTheme="minorHAnsi" w:cs="Arial"/>
          <w:b/>
          <w:sz w:val="22"/>
          <w:szCs w:val="22"/>
        </w:rPr>
        <w:t xml:space="preserve">CLÁUSULA </w:t>
      </w:r>
      <w:r w:rsidR="009D1EBE">
        <w:rPr>
          <w:rFonts w:asciiTheme="minorHAnsi" w:hAnsiTheme="minorHAnsi" w:cs="Arial"/>
          <w:b/>
          <w:sz w:val="22"/>
          <w:szCs w:val="22"/>
        </w:rPr>
        <w:t xml:space="preserve">SEGUNDA </w:t>
      </w:r>
      <w:r w:rsidRPr="005B18F2">
        <w:rPr>
          <w:rFonts w:asciiTheme="minorHAnsi" w:hAnsiTheme="minorHAnsi" w:cs="Arial"/>
          <w:b/>
          <w:sz w:val="22"/>
          <w:szCs w:val="22"/>
        </w:rPr>
        <w:t xml:space="preserve">– </w:t>
      </w:r>
      <w:r w:rsidRPr="005B18F2">
        <w:rPr>
          <w:rFonts w:asciiTheme="minorHAnsi" w:hAnsiTheme="minorHAnsi"/>
          <w:b/>
          <w:sz w:val="22"/>
          <w:szCs w:val="22"/>
        </w:rPr>
        <w:t>DO PRAZO PARA A COMPENSAÇÃO DAS HORAS ACUMULADAS</w:t>
      </w:r>
      <w:r w:rsidRPr="005B18F2">
        <w:rPr>
          <w:rFonts w:asciiTheme="minorHAnsi" w:hAnsiTheme="minorHAnsi"/>
          <w:sz w:val="22"/>
          <w:szCs w:val="22"/>
        </w:rPr>
        <w:t xml:space="preserve"> </w:t>
      </w:r>
    </w:p>
    <w:p w14:paraId="12BAE124" w14:textId="231B12FD" w:rsidR="005B18F2" w:rsidRPr="005B18F2" w:rsidRDefault="005B18F2" w:rsidP="00F00E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5B18F2">
        <w:rPr>
          <w:rFonts w:asciiTheme="minorHAnsi" w:hAnsiTheme="minorHAnsi"/>
          <w:sz w:val="22"/>
          <w:szCs w:val="22"/>
        </w:rPr>
        <w:t>3.1 - Não estarão sujeitas a acrescimo salarial as horas suplementares trabalhadas, desde que compe</w:t>
      </w:r>
      <w:r w:rsidR="009D1EBE">
        <w:rPr>
          <w:rFonts w:asciiTheme="minorHAnsi" w:hAnsiTheme="minorHAnsi"/>
          <w:sz w:val="22"/>
          <w:szCs w:val="22"/>
        </w:rPr>
        <w:t>n</w:t>
      </w:r>
      <w:r w:rsidRPr="005B18F2">
        <w:rPr>
          <w:rFonts w:asciiTheme="minorHAnsi" w:hAnsiTheme="minorHAnsi"/>
          <w:sz w:val="22"/>
          <w:szCs w:val="22"/>
        </w:rPr>
        <w:t>sadas dentro de 120 dias, contados a partir da data-base, iniciando-se novos periodos a cada 4 meses subsequentes, ficando vedado o acumulo individual de saldo de horas extras superior a 100 horas nesse mesmo periodo, assegurada a possibilidade de transferencia para o quadrimentes posterior, do saldo máximo, positivo ou negativo, de até 20 horas.</w:t>
      </w:r>
    </w:p>
    <w:p w14:paraId="2B7B8180" w14:textId="4BBE4A77" w:rsidR="005B18F2" w:rsidRDefault="005B18F2" w:rsidP="00F00E7C">
      <w:pPr>
        <w:pStyle w:val="Corpodetexto3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5B18F2">
        <w:rPr>
          <w:rFonts w:asciiTheme="minorHAnsi" w:hAnsiTheme="minorHAnsi"/>
          <w:sz w:val="22"/>
          <w:szCs w:val="22"/>
        </w:rPr>
        <w:t>3.</w:t>
      </w:r>
      <w:r w:rsidR="009D1EBE">
        <w:rPr>
          <w:rFonts w:asciiTheme="minorHAnsi" w:hAnsiTheme="minorHAnsi"/>
          <w:sz w:val="22"/>
          <w:szCs w:val="22"/>
        </w:rPr>
        <w:t>2</w:t>
      </w:r>
      <w:r w:rsidRPr="005B18F2">
        <w:rPr>
          <w:rFonts w:asciiTheme="minorHAnsi" w:hAnsiTheme="minorHAnsi"/>
          <w:sz w:val="22"/>
          <w:szCs w:val="22"/>
        </w:rPr>
        <w:t xml:space="preserve"> - As horas extras trabalhadas, não compensad</w:t>
      </w:r>
      <w:r>
        <w:rPr>
          <w:rFonts w:asciiTheme="minorHAnsi" w:hAnsiTheme="minorHAnsi"/>
          <w:sz w:val="22"/>
          <w:szCs w:val="22"/>
        </w:rPr>
        <w:t>as no prazo acima previsto, fic</w:t>
      </w:r>
      <w:r w:rsidRPr="005B18F2">
        <w:rPr>
          <w:rFonts w:asciiTheme="minorHAnsi" w:hAnsiTheme="minorHAnsi"/>
          <w:sz w:val="22"/>
          <w:szCs w:val="22"/>
        </w:rPr>
        <w:t xml:space="preserve">arão sujeitas a incidencia do adicional de </w:t>
      </w:r>
      <w:r w:rsidR="009D1EBE">
        <w:rPr>
          <w:rFonts w:asciiTheme="minorHAnsi" w:hAnsiTheme="minorHAnsi"/>
          <w:sz w:val="22"/>
          <w:szCs w:val="22"/>
        </w:rPr>
        <w:t>XX</w:t>
      </w:r>
      <w:r w:rsidRPr="005B18F2">
        <w:rPr>
          <w:rFonts w:asciiTheme="minorHAnsi" w:hAnsiTheme="minorHAnsi"/>
          <w:sz w:val="22"/>
          <w:szCs w:val="22"/>
        </w:rPr>
        <w:t>%, sobre o valor da hora normal.</w:t>
      </w:r>
    </w:p>
    <w:p w14:paraId="3C23E57D" w14:textId="77777777" w:rsidR="005B18F2" w:rsidRPr="005B18F2" w:rsidRDefault="005B18F2" w:rsidP="005B18F2">
      <w:pPr>
        <w:pStyle w:val="Corpodetexto3"/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4827CC05" w14:textId="4AFB59CE" w:rsidR="005B18F2" w:rsidRPr="005B18F2" w:rsidRDefault="005B18F2" w:rsidP="00F00E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3.</w:t>
      </w:r>
      <w:r w:rsidR="00F00E7C">
        <w:rPr>
          <w:rFonts w:asciiTheme="minorHAnsi" w:hAnsiTheme="minorHAnsi" w:cs="Arial"/>
          <w:sz w:val="22"/>
          <w:szCs w:val="22"/>
        </w:rPr>
        <w:t>3</w:t>
      </w:r>
      <w:r w:rsidRPr="005B18F2">
        <w:rPr>
          <w:rFonts w:asciiTheme="minorHAnsi" w:hAnsiTheme="minorHAnsi" w:cs="Arial"/>
          <w:sz w:val="22"/>
          <w:szCs w:val="22"/>
        </w:rPr>
        <w:t xml:space="preserve"> – Na hipótese de a empresa demitir o empregado</w:t>
      </w:r>
      <w:r w:rsidR="009D1EBE">
        <w:rPr>
          <w:rFonts w:asciiTheme="minorHAnsi" w:hAnsiTheme="minorHAnsi" w:cs="Arial"/>
          <w:sz w:val="22"/>
          <w:szCs w:val="22"/>
        </w:rPr>
        <w:t xml:space="preserve"> ou o mesmo solicitando sua demissão, </w:t>
      </w:r>
      <w:r w:rsidRPr="005B18F2">
        <w:rPr>
          <w:rFonts w:asciiTheme="minorHAnsi" w:hAnsiTheme="minorHAnsi" w:cs="Arial"/>
          <w:sz w:val="22"/>
          <w:szCs w:val="22"/>
        </w:rPr>
        <w:t xml:space="preserve">tendo débito de horas, as mesmas serão </w:t>
      </w:r>
      <w:r w:rsidR="009D1EBE">
        <w:rPr>
          <w:rFonts w:asciiTheme="minorHAnsi" w:hAnsiTheme="minorHAnsi" w:cs="Arial"/>
          <w:sz w:val="22"/>
          <w:szCs w:val="22"/>
        </w:rPr>
        <w:t xml:space="preserve">descontadas em rescisão, bem como </w:t>
      </w:r>
      <w:r w:rsidRPr="005B18F2">
        <w:rPr>
          <w:rFonts w:asciiTheme="minorHAnsi" w:hAnsiTheme="minorHAnsi" w:cs="Arial"/>
          <w:sz w:val="22"/>
          <w:szCs w:val="22"/>
        </w:rPr>
        <w:t>se tiver crédito as mesmas serão pagas como horas extras;</w:t>
      </w:r>
    </w:p>
    <w:p w14:paraId="39CAACF7" w14:textId="77777777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F5A4EB5" w14:textId="31831981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5B18F2">
        <w:rPr>
          <w:rFonts w:asciiTheme="minorHAnsi" w:hAnsiTheme="minorHAnsi" w:cs="Arial"/>
          <w:b/>
          <w:sz w:val="22"/>
          <w:szCs w:val="22"/>
        </w:rPr>
        <w:t xml:space="preserve">CLÁUSULA </w:t>
      </w:r>
      <w:r w:rsidR="00F00E7C">
        <w:rPr>
          <w:rFonts w:asciiTheme="minorHAnsi" w:hAnsiTheme="minorHAnsi" w:cs="Arial"/>
          <w:b/>
          <w:sz w:val="22"/>
          <w:szCs w:val="22"/>
        </w:rPr>
        <w:t>TERCEIRA</w:t>
      </w:r>
      <w:r w:rsidRPr="005B18F2">
        <w:rPr>
          <w:rFonts w:asciiTheme="minorHAnsi" w:hAnsiTheme="minorHAnsi" w:cs="Arial"/>
          <w:b/>
          <w:sz w:val="22"/>
          <w:szCs w:val="22"/>
        </w:rPr>
        <w:t xml:space="preserve"> – VIGÊNCIA DO ACORDO</w:t>
      </w:r>
    </w:p>
    <w:p w14:paraId="368A3A77" w14:textId="77777777" w:rsidR="005B18F2" w:rsidRPr="005B18F2" w:rsidRDefault="005B18F2" w:rsidP="00F00E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4.1 – Este acordo entra em vigor da data de sua assinatura.</w:t>
      </w:r>
    </w:p>
    <w:p w14:paraId="6FF1B05C" w14:textId="0B32F789" w:rsidR="005B18F2" w:rsidRPr="005B18F2" w:rsidRDefault="005B18F2" w:rsidP="00F00E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4.2 – A revogação do Acordo poderá ocorrer por iniciativa da empresa ou do empregado, coletiva ou individualmente, e independente da aceitação da outra parte.</w:t>
      </w:r>
    </w:p>
    <w:p w14:paraId="26079E0D" w14:textId="77777777" w:rsidR="005B18F2" w:rsidRP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E por estarem justos e acertadas, para que produza os seus efeitos jurídicos e legais, assinam as partes o presente Acordo de Trabalho em 2 (duas) vias de igual teor e forma.</w:t>
      </w:r>
    </w:p>
    <w:p w14:paraId="0D473078" w14:textId="77777777" w:rsidR="005B18F2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7F1B139A" w14:textId="77777777" w:rsidR="003E0CE9" w:rsidRPr="005B18F2" w:rsidRDefault="003E0CE9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CCBFAFF" w14:textId="77777777" w:rsidR="0062250A" w:rsidRDefault="0062250A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868F2CF" w14:textId="6766EEFB" w:rsidR="005B18F2" w:rsidRPr="005B18F2" w:rsidRDefault="0062250A" w:rsidP="003E0C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São Paulo, </w:t>
      </w:r>
      <w:r w:rsidR="00F00E7C">
        <w:rPr>
          <w:rFonts w:asciiTheme="minorHAnsi" w:hAnsiTheme="minorHAnsi" w:cs="Arial"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F00E7C">
        <w:rPr>
          <w:rFonts w:asciiTheme="minorHAnsi" w:hAnsiTheme="minorHAnsi" w:cs="Arial"/>
          <w:sz w:val="22"/>
          <w:szCs w:val="22"/>
        </w:rPr>
        <w:t>XXXXXX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F00E7C">
        <w:rPr>
          <w:rFonts w:asciiTheme="minorHAnsi" w:hAnsiTheme="minorHAnsi" w:cs="Arial"/>
          <w:sz w:val="22"/>
          <w:szCs w:val="22"/>
        </w:rPr>
        <w:t>XXXX</w:t>
      </w:r>
      <w:r>
        <w:rPr>
          <w:rFonts w:asciiTheme="minorHAnsi" w:hAnsiTheme="minorHAnsi" w:cs="Arial"/>
          <w:sz w:val="22"/>
          <w:szCs w:val="22"/>
        </w:rPr>
        <w:t>.</w:t>
      </w:r>
    </w:p>
    <w:p w14:paraId="7D37D7CC" w14:textId="77777777" w:rsidR="0062250A" w:rsidRDefault="005B18F2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B18F2">
        <w:rPr>
          <w:rFonts w:asciiTheme="minorHAnsi" w:hAnsiTheme="minorHAnsi" w:cs="Arial"/>
          <w:sz w:val="22"/>
          <w:szCs w:val="22"/>
        </w:rPr>
        <w:t> </w:t>
      </w:r>
    </w:p>
    <w:p w14:paraId="625E9CD3" w14:textId="77777777" w:rsidR="003E0CE9" w:rsidRDefault="003E0CE9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2B34442" w14:textId="77777777" w:rsidR="003E0CE9" w:rsidRDefault="003E0CE9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24E909D" w14:textId="77777777" w:rsidR="003E0CE9" w:rsidRDefault="003E0CE9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B0E9B71" w14:textId="77777777" w:rsidR="0062250A" w:rsidRDefault="003E0CE9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92mqk,Bold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15FD" wp14:editId="14CC3A0B">
                <wp:simplePos x="0" y="0"/>
                <wp:positionH relativeFrom="column">
                  <wp:posOffset>3790950</wp:posOffset>
                </wp:positionH>
                <wp:positionV relativeFrom="paragraph">
                  <wp:posOffset>118110</wp:posOffset>
                </wp:positionV>
                <wp:extent cx="27051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7575"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5pt,9.3pt" to="51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2250A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7523" wp14:editId="7329AD72">
                <wp:simplePos x="0" y="0"/>
                <wp:positionH relativeFrom="column">
                  <wp:posOffset>-66675</wp:posOffset>
                </wp:positionH>
                <wp:positionV relativeFrom="paragraph">
                  <wp:posOffset>127000</wp:posOffset>
                </wp:positionV>
                <wp:extent cx="27051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14B52" id="Conector re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0pt" to="20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2250A">
        <w:rPr>
          <w:rFonts w:asciiTheme="minorHAnsi" w:hAnsiTheme="minorHAnsi" w:cs="92mqk,Bold"/>
          <w:b/>
          <w:bCs/>
          <w:sz w:val="22"/>
          <w:szCs w:val="22"/>
        </w:rPr>
        <w:t xml:space="preserve">    </w:t>
      </w:r>
    </w:p>
    <w:p w14:paraId="2A6E3809" w14:textId="2AABC70F" w:rsidR="0062250A" w:rsidRPr="0062250A" w:rsidRDefault="0062250A" w:rsidP="005B1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92mqk,Bold"/>
          <w:b/>
          <w:bCs/>
          <w:sz w:val="22"/>
          <w:szCs w:val="22"/>
        </w:rPr>
        <w:t xml:space="preserve">  </w:t>
      </w:r>
      <w:r w:rsidR="00F00E7C">
        <w:rPr>
          <w:rFonts w:asciiTheme="minorHAnsi" w:hAnsiTheme="minorHAnsi" w:cs="92mqk,Bold"/>
          <w:b/>
          <w:bCs/>
          <w:sz w:val="20"/>
          <w:szCs w:val="20"/>
        </w:rPr>
        <w:t>EMPRESA</w:t>
      </w:r>
      <w:r w:rsidRPr="0062250A">
        <w:rPr>
          <w:rFonts w:asciiTheme="minorHAnsi" w:hAnsiTheme="minorHAnsi" w:cs="92mqk,Bold"/>
          <w:b/>
          <w:bCs/>
          <w:sz w:val="20"/>
          <w:szCs w:val="20"/>
        </w:rPr>
        <w:t xml:space="preserve"> LTDA – ME</w:t>
      </w:r>
      <w:r w:rsidR="003E0CE9">
        <w:rPr>
          <w:rFonts w:asciiTheme="minorHAnsi" w:hAnsiTheme="minorHAnsi" w:cs="92mqk,Bold"/>
          <w:b/>
          <w:bCs/>
          <w:sz w:val="20"/>
          <w:szCs w:val="20"/>
        </w:rPr>
        <w:t xml:space="preserve">                           </w:t>
      </w:r>
      <w:r w:rsidR="00F00E7C">
        <w:rPr>
          <w:rFonts w:asciiTheme="minorHAnsi" w:hAnsiTheme="minorHAnsi" w:cs="92mqk,Bold"/>
          <w:b/>
          <w:bCs/>
          <w:sz w:val="20"/>
          <w:szCs w:val="20"/>
        </w:rPr>
        <w:tab/>
      </w:r>
      <w:r w:rsidR="00F00E7C">
        <w:rPr>
          <w:rFonts w:asciiTheme="minorHAnsi" w:hAnsiTheme="minorHAnsi" w:cs="92mqk,Bold"/>
          <w:b/>
          <w:bCs/>
          <w:sz w:val="20"/>
          <w:szCs w:val="20"/>
        </w:rPr>
        <w:tab/>
      </w:r>
      <w:r w:rsidR="003E0CE9">
        <w:rPr>
          <w:rFonts w:asciiTheme="minorHAnsi" w:hAnsiTheme="minorHAnsi" w:cs="92mqk,Bold"/>
          <w:b/>
          <w:bCs/>
          <w:sz w:val="20"/>
          <w:szCs w:val="20"/>
        </w:rPr>
        <w:t xml:space="preserve">                                       </w:t>
      </w:r>
      <w:r w:rsidR="00F00E7C">
        <w:rPr>
          <w:rFonts w:asciiTheme="minorHAnsi" w:hAnsiTheme="minorHAnsi" w:cs="92mqk,Bold"/>
          <w:b/>
          <w:bCs/>
          <w:sz w:val="20"/>
          <w:szCs w:val="20"/>
        </w:rPr>
        <w:t>FUNCIONARIO DA SILVA</w:t>
      </w:r>
    </w:p>
    <w:p w14:paraId="61688004" w14:textId="77777777" w:rsidR="00A00DC6" w:rsidRPr="005B18F2" w:rsidRDefault="00A00DC6"/>
    <w:sectPr w:rsidR="00A00DC6" w:rsidRPr="005B18F2" w:rsidSect="00622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92mq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F2"/>
    <w:rsid w:val="00062C80"/>
    <w:rsid w:val="003E0CE9"/>
    <w:rsid w:val="005B18F2"/>
    <w:rsid w:val="0062250A"/>
    <w:rsid w:val="009D1EBE"/>
    <w:rsid w:val="00A00DC6"/>
    <w:rsid w:val="00C1416A"/>
    <w:rsid w:val="00F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538"/>
  <w15:chartTrackingRefBased/>
  <w15:docId w15:val="{529B70CA-B067-465C-9B09-231962B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18F2"/>
    <w:rPr>
      <w:b/>
      <w:bCs/>
    </w:rPr>
  </w:style>
  <w:style w:type="character" w:styleId="nfase">
    <w:name w:val="Emphasis"/>
    <w:basedOn w:val="Fontepargpadro"/>
    <w:uiPriority w:val="20"/>
    <w:qFormat/>
    <w:rsid w:val="005B18F2"/>
    <w:rPr>
      <w:i/>
      <w:iCs/>
    </w:rPr>
  </w:style>
  <w:style w:type="paragraph" w:styleId="Corpodetexto">
    <w:name w:val="Body Text"/>
    <w:basedOn w:val="Normal"/>
    <w:link w:val="CorpodetextoChar"/>
    <w:rsid w:val="005B18F2"/>
    <w:pPr>
      <w:widowControl w:val="0"/>
      <w:spacing w:before="140"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B18F2"/>
    <w:rPr>
      <w:rFonts w:ascii="Arial" w:eastAsia="Times New Roman" w:hAnsi="Arial" w:cs="Times New Roman"/>
      <w:snapToGrid w:val="0"/>
      <w:color w:val="000000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5B18F2"/>
    <w:pPr>
      <w:widowControl w:val="0"/>
      <w:spacing w:before="140" w:after="0" w:line="28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5B18F2"/>
    <w:rPr>
      <w:rFonts w:ascii="Arial" w:eastAsia="Times New Roman" w:hAnsi="Arial" w:cs="Times New Roman"/>
      <w:snapToGrid w:val="0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BE7B-5084-46E0-B88D-EE91394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Erika</cp:lastModifiedBy>
  <cp:revision>4</cp:revision>
  <dcterms:created xsi:type="dcterms:W3CDTF">2017-01-23T13:38:00Z</dcterms:created>
  <dcterms:modified xsi:type="dcterms:W3CDTF">2022-08-18T19:12:00Z</dcterms:modified>
</cp:coreProperties>
</file>